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F" w:rsidRPr="00330073" w:rsidRDefault="00B5738F" w:rsidP="005118F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4F4F4F"/>
          <w:sz w:val="28"/>
          <w:szCs w:val="28"/>
        </w:rPr>
      </w:pPr>
      <w:bookmarkStart w:id="0" w:name="_GoBack"/>
      <w:r w:rsidRPr="00330073">
        <w:rPr>
          <w:rStyle w:val="a5"/>
          <w:i/>
          <w:color w:val="4F4F4F"/>
          <w:sz w:val="28"/>
          <w:szCs w:val="28"/>
        </w:rPr>
        <w:t xml:space="preserve">Памятка: Профилактика гриппа и </w:t>
      </w:r>
      <w:proofErr w:type="spellStart"/>
      <w:r w:rsidRPr="00330073">
        <w:rPr>
          <w:rStyle w:val="a5"/>
          <w:i/>
          <w:color w:val="4F4F4F"/>
          <w:sz w:val="28"/>
          <w:szCs w:val="28"/>
        </w:rPr>
        <w:t>коронавирусной</w:t>
      </w:r>
      <w:proofErr w:type="spellEnd"/>
      <w:r w:rsidRPr="00330073">
        <w:rPr>
          <w:rStyle w:val="a5"/>
          <w:i/>
          <w:color w:val="4F4F4F"/>
          <w:sz w:val="28"/>
          <w:szCs w:val="28"/>
        </w:rPr>
        <w:t xml:space="preserve"> инфекции</w:t>
      </w:r>
    </w:p>
    <w:bookmarkEnd w:id="0"/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330073">
        <w:rPr>
          <w:i/>
          <w:color w:val="4F4F4F"/>
          <w:sz w:val="28"/>
          <w:szCs w:val="28"/>
        </w:rPr>
        <w:br/>
      </w:r>
      <w:r w:rsidRPr="005118F8">
        <w:rPr>
          <w:color w:val="4F4F4F"/>
          <w:sz w:val="28"/>
          <w:szCs w:val="28"/>
        </w:rPr>
        <w:t xml:space="preserve">Вирусы гриппа и </w:t>
      </w:r>
      <w:proofErr w:type="spellStart"/>
      <w:r w:rsidRPr="005118F8">
        <w:rPr>
          <w:color w:val="4F4F4F"/>
          <w:sz w:val="28"/>
          <w:szCs w:val="28"/>
        </w:rPr>
        <w:t>коронавирусной</w:t>
      </w:r>
      <w:proofErr w:type="spellEnd"/>
      <w:r w:rsidRPr="005118F8">
        <w:rPr>
          <w:color w:val="4F4F4F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5118F8">
        <w:rPr>
          <w:color w:val="4F4F4F"/>
          <w:sz w:val="28"/>
          <w:szCs w:val="28"/>
        </w:rPr>
        <w:t>сердечно-сосудистыми</w:t>
      </w:r>
      <w:proofErr w:type="gramEnd"/>
      <w:r w:rsidRPr="005118F8">
        <w:rPr>
          <w:color w:val="4F4F4F"/>
          <w:sz w:val="28"/>
          <w:szCs w:val="28"/>
        </w:rPr>
        <w:t xml:space="preserve"> заболеваниями), и с ослабленным иммунитетом.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ПРАВИЛО  1. ЧАСТО МОЙТЕ РУКИ С МЫЛОМ    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5118F8">
        <w:rPr>
          <w:color w:val="4F4F4F"/>
          <w:sz w:val="28"/>
          <w:szCs w:val="28"/>
        </w:rPr>
        <w:t>коронавирусной</w:t>
      </w:r>
      <w:proofErr w:type="spellEnd"/>
      <w:r w:rsidRPr="005118F8">
        <w:rPr>
          <w:color w:val="4F4F4F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ПРАВИЛО 2. СОБЛЮДАЙТЕ РАССТОЯНИЕ И ЭТИКЕТ 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5118F8">
        <w:rPr>
          <w:color w:val="4F4F4F"/>
          <w:sz w:val="28"/>
          <w:szCs w:val="28"/>
        </w:rPr>
        <w:t>-к</w:t>
      </w:r>
      <w:proofErr w:type="gramEnd"/>
      <w:r w:rsidRPr="005118F8">
        <w:rPr>
          <w:color w:val="4F4F4F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5118F8">
        <w:rPr>
          <w:color w:val="4F4F4F"/>
          <w:sz w:val="28"/>
          <w:szCs w:val="28"/>
        </w:rPr>
        <w:t>коронавирус</w:t>
      </w:r>
      <w:proofErr w:type="spellEnd"/>
      <w:r w:rsidRPr="005118F8">
        <w:rPr>
          <w:color w:val="4F4F4F"/>
          <w:sz w:val="28"/>
          <w:szCs w:val="28"/>
        </w:rPr>
        <w:t xml:space="preserve"> распространяются этими путями.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proofErr w:type="gramStart"/>
      <w:r w:rsidRPr="005118F8">
        <w:rPr>
          <w:color w:val="4F4F4F"/>
          <w:sz w:val="28"/>
          <w:szCs w:val="28"/>
        </w:rPr>
        <w:t>Избегая</w:t>
      </w:r>
      <w:proofErr w:type="gramEnd"/>
      <w:r w:rsidRPr="005118F8">
        <w:rPr>
          <w:color w:val="4F4F4F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ПРАВИЛО 3. ВЕДИТЕ ЗДОРОВЫЙ ОБРАЗ ЖИЗНИ   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ПРАВИЛО 4.  ЗАЩИЩАЙТЕ ОРГАНЫ ДЫХАНИЯ С ПОМОЩЬЮ МЕДИЦИНСКОЙ МАСКИ   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Среди прочих сре</w:t>
      </w:r>
      <w:proofErr w:type="gramStart"/>
      <w:r w:rsidRPr="005118F8">
        <w:rPr>
          <w:color w:val="4F4F4F"/>
          <w:sz w:val="28"/>
          <w:szCs w:val="28"/>
        </w:rPr>
        <w:t>дств пр</w:t>
      </w:r>
      <w:proofErr w:type="gramEnd"/>
      <w:r w:rsidRPr="005118F8">
        <w:rPr>
          <w:color w:val="4F4F4F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Медицинские маски для защиты органов дыхания используют: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- при уходе за больными острыми респираторными вирусными инфекциями;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КАК ПРАВИЛЬНО НОСИТЬ МАСКУ?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Чтобы обезопасить себя от заражения, крайне важно правильно ее носить:</w:t>
      </w:r>
      <w:r w:rsidRPr="005118F8">
        <w:rPr>
          <w:color w:val="4F4F4F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- влажную или отсыревшую маску следует сменить на новую, сухую;</w:t>
      </w:r>
      <w:r w:rsidRPr="005118F8">
        <w:rPr>
          <w:color w:val="4F4F4F"/>
          <w:sz w:val="28"/>
          <w:szCs w:val="28"/>
        </w:rPr>
        <w:br/>
        <w:t>- не используйте вторично одноразовую маску;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- использованную одноразовую маску следует немедленно выбросить в отходы.</w:t>
      </w:r>
      <w:r w:rsidRPr="005118F8">
        <w:rPr>
          <w:color w:val="4F4F4F"/>
          <w:sz w:val="28"/>
          <w:szCs w:val="28"/>
        </w:rPr>
        <w:br/>
        <w:t> </w:t>
      </w:r>
      <w:proofErr w:type="gramStart"/>
      <w:r w:rsidRPr="005118F8">
        <w:rPr>
          <w:color w:val="4F4F4F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118F8">
        <w:rPr>
          <w:color w:val="4F4F4F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5118F8">
        <w:rPr>
          <w:color w:val="4F4F4F"/>
          <w:sz w:val="28"/>
          <w:szCs w:val="28"/>
        </w:rPr>
        <w:br/>
      </w:r>
      <w:r w:rsidRPr="005118F8">
        <w:rPr>
          <w:color w:val="4F4F4F"/>
          <w:sz w:val="28"/>
          <w:szCs w:val="28"/>
        </w:rPr>
        <w:br/>
        <w:t>ПРАВИЛО 5.  ЧТО ДЕЛАТЬ В СЛУЧАЕ ЗАБОЛЕВАНИЯ ГРИППОМ, КОРОНАВИРУСНОЙ ИНФЕКЦИЕЙ? 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Оставайтесь дома и срочно обращайтесь к врачу.</w:t>
      </w:r>
      <w:r w:rsidRPr="005118F8">
        <w:rPr>
          <w:color w:val="4F4F4F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  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КАКОВЫ СИМПТОМЫ ГРИППА / 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КАКОВЫ ОСЛОЖНЕНИЯ          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lastRenderedPageBreak/>
        <w:t>Быстро начатое лечение способствует облегчению степени тяжести болезни.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ЧТО ДЕЛАТЬ ЕСЛИ В СЕМЬЕ КТО-ТО ЗАБОЛЕЛ ГРИППОМ / КОРОНАВИРУСНОЙ ИНФЕКЦИЕЙ?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Вызовите врача.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5118F8">
        <w:rPr>
          <w:color w:val="4F4F4F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5118F8">
        <w:rPr>
          <w:color w:val="4F4F4F"/>
          <w:sz w:val="28"/>
          <w:szCs w:val="28"/>
        </w:rPr>
        <w:br/>
        <w:t>Часто проветривайте помещение.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B5738F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Часто мойте руки с мылом.</w:t>
      </w:r>
    </w:p>
    <w:p w:rsidR="005118F8" w:rsidRPr="005118F8" w:rsidRDefault="00B5738F" w:rsidP="005118F8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5118F8">
        <w:rPr>
          <w:color w:val="4F4F4F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5118F8">
        <w:rPr>
          <w:color w:val="4F4F4F"/>
          <w:sz w:val="28"/>
          <w:szCs w:val="28"/>
        </w:rPr>
        <w:br/>
        <w:t>Ухаживать за больным должен только один член семьи.</w:t>
      </w: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F8" w:rsidRPr="005118F8" w:rsidRDefault="005118F8" w:rsidP="00511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5118F8">
        <w:rPr>
          <w:sz w:val="44"/>
          <w:szCs w:val="44"/>
          <w:lang w:eastAsia="ru-RU"/>
        </w:rPr>
        <w:tab/>
      </w:r>
      <w:r w:rsidRPr="005118F8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8-800-2000-112</w:t>
      </w:r>
    </w:p>
    <w:p w:rsidR="005118F8" w:rsidRPr="005118F8" w:rsidRDefault="00330073" w:rsidP="00511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44"/>
          <w:szCs w:val="44"/>
          <w:lang w:eastAsia="ru-RU"/>
        </w:rPr>
      </w:pPr>
      <w:hyperlink r:id="rId6" w:tgtFrame="_blank" w:history="1">
        <w:proofErr w:type="spellStart"/>
        <w:r w:rsidR="005118F8" w:rsidRPr="005118F8">
          <w:rPr>
            <w:rFonts w:ascii="Arial" w:eastAsia="Times New Roman" w:hAnsi="Arial" w:cs="Arial"/>
            <w:color w:val="DD0000"/>
            <w:sz w:val="44"/>
            <w:szCs w:val="44"/>
            <w:lang w:eastAsia="ru-RU"/>
          </w:rPr>
          <w:t>Коронавирус</w:t>
        </w:r>
        <w:proofErr w:type="spellEnd"/>
        <w:r w:rsidR="005118F8" w:rsidRPr="005118F8">
          <w:rPr>
            <w:rFonts w:ascii="Arial" w:eastAsia="Times New Roman" w:hAnsi="Arial" w:cs="Arial"/>
            <w:color w:val="DD0000"/>
            <w:sz w:val="44"/>
            <w:szCs w:val="44"/>
            <w:lang w:eastAsia="ru-RU"/>
          </w:rPr>
          <w:t xml:space="preserve"> - горячая линия</w:t>
        </w:r>
      </w:hyperlink>
    </w:p>
    <w:p w:rsidR="005118F8" w:rsidRPr="005118F8" w:rsidRDefault="005118F8" w:rsidP="00511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44"/>
          <w:szCs w:val="44"/>
          <w:lang w:eastAsia="ru-RU"/>
        </w:rPr>
      </w:pPr>
      <w:r w:rsidRPr="005118F8">
        <w:rPr>
          <w:rFonts w:ascii="Arial" w:eastAsia="Times New Roman" w:hAnsi="Arial" w:cs="Arial"/>
          <w:color w:val="007700"/>
          <w:sz w:val="44"/>
          <w:szCs w:val="44"/>
          <w:lang w:eastAsia="ru-RU"/>
        </w:rPr>
        <w:fldChar w:fldCharType="begin"/>
      </w:r>
      <w:r w:rsidRPr="005118F8">
        <w:rPr>
          <w:rFonts w:ascii="Arial" w:eastAsia="Times New Roman" w:hAnsi="Arial" w:cs="Arial"/>
          <w:color w:val="007700"/>
          <w:sz w:val="44"/>
          <w:szCs w:val="44"/>
          <w:lang w:eastAsia="ru-RU"/>
        </w:rPr>
        <w:instrText xml:space="preserve"> HYPERLINK "https://xn--80aesfpebagmfblc0a.xn--p1ai/" \t "_blank" </w:instrText>
      </w:r>
      <w:r w:rsidRPr="005118F8">
        <w:rPr>
          <w:rFonts w:ascii="Arial" w:eastAsia="Times New Roman" w:hAnsi="Arial" w:cs="Arial"/>
          <w:color w:val="007700"/>
          <w:sz w:val="44"/>
          <w:szCs w:val="44"/>
          <w:lang w:eastAsia="ru-RU"/>
        </w:rPr>
        <w:fldChar w:fldCharType="separate"/>
      </w:r>
    </w:p>
    <w:p w:rsidR="005118F8" w:rsidRDefault="005118F8" w:rsidP="005118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44"/>
          <w:szCs w:val="44"/>
          <w:lang w:eastAsia="ru-RU"/>
        </w:rPr>
      </w:pPr>
      <w:proofErr w:type="spellStart"/>
      <w:r w:rsidRPr="005118F8">
        <w:rPr>
          <w:rFonts w:ascii="Arial" w:eastAsia="Times New Roman" w:hAnsi="Arial" w:cs="Arial"/>
          <w:b/>
          <w:bCs/>
          <w:color w:val="007700"/>
          <w:sz w:val="44"/>
          <w:szCs w:val="44"/>
          <w:lang w:eastAsia="ru-RU"/>
        </w:rPr>
        <w:t>стопкоронавирус</w:t>
      </w:r>
      <w:proofErr w:type="gramStart"/>
      <w:r w:rsidRPr="005118F8">
        <w:rPr>
          <w:rFonts w:ascii="Arial" w:eastAsia="Times New Roman" w:hAnsi="Arial" w:cs="Arial"/>
          <w:b/>
          <w:bCs/>
          <w:color w:val="007700"/>
          <w:sz w:val="44"/>
          <w:szCs w:val="44"/>
          <w:lang w:eastAsia="ru-RU"/>
        </w:rPr>
        <w:t>.р</w:t>
      </w:r>
      <w:proofErr w:type="gramEnd"/>
      <w:r w:rsidRPr="005118F8">
        <w:rPr>
          <w:rFonts w:ascii="Arial" w:eastAsia="Times New Roman" w:hAnsi="Arial" w:cs="Arial"/>
          <w:b/>
          <w:bCs/>
          <w:color w:val="007700"/>
          <w:sz w:val="44"/>
          <w:szCs w:val="44"/>
          <w:lang w:eastAsia="ru-RU"/>
        </w:rPr>
        <w:t>ф</w:t>
      </w:r>
      <w:proofErr w:type="spellEnd"/>
      <w:r w:rsidRPr="005118F8">
        <w:rPr>
          <w:rFonts w:ascii="Arial" w:eastAsia="Times New Roman" w:hAnsi="Arial" w:cs="Arial"/>
          <w:color w:val="007700"/>
          <w:sz w:val="44"/>
          <w:szCs w:val="44"/>
          <w:lang w:eastAsia="ru-RU"/>
        </w:rPr>
        <w:fldChar w:fldCharType="end"/>
      </w:r>
    </w:p>
    <w:p w:rsidR="005118F8" w:rsidRPr="005118F8" w:rsidRDefault="005118F8" w:rsidP="005118F8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Горячие линии по </w:t>
      </w:r>
      <w:proofErr w:type="spellStart"/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открыли в каждом регионе России. Также создан Единый консультационный центр </w:t>
      </w:r>
      <w:proofErr w:type="spellStart"/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Телефоны:</w:t>
      </w: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Горячая линия оперативного штаба:</w:t>
      </w: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(800) 200-01-12</w:t>
      </w: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Сайт </w:t>
      </w:r>
      <w:proofErr w:type="spellStart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Волгоградской области:</w:t>
      </w:r>
    </w:p>
    <w:p w:rsidR="005118F8" w:rsidRPr="005118F8" w:rsidRDefault="00330073" w:rsidP="005118F8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tgtFrame="_blank" w:history="1">
        <w:r w:rsidR="005118F8" w:rsidRPr="005118F8">
          <w:rPr>
            <w:rFonts w:ascii="Times New Roman" w:eastAsia="Times New Roman" w:hAnsi="Times New Roman" w:cs="Times New Roman"/>
            <w:i/>
            <w:iCs/>
            <w:color w:val="0072BC"/>
            <w:sz w:val="28"/>
            <w:szCs w:val="28"/>
            <w:u w:val="single"/>
            <w:bdr w:val="none" w:sz="0" w:space="0" w:color="auto" w:frame="1"/>
            <w:lang w:eastAsia="ru-RU"/>
          </w:rPr>
          <w:t>http://34.rospotrebnadzor.ru</w:t>
        </w:r>
      </w:hyperlink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Единый консультационный центр </w:t>
      </w:r>
      <w:proofErr w:type="spellStart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(800) 555-49-43</w:t>
      </w: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Горячая линия </w:t>
      </w:r>
      <w:proofErr w:type="spellStart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</w:t>
      </w:r>
      <w:proofErr w:type="spellStart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коронавирусу</w:t>
      </w:r>
      <w:proofErr w:type="spellEnd"/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Волгограде:</w:t>
      </w: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 (8442) 36-24-34</w:t>
      </w:r>
    </w:p>
    <w:p w:rsidR="005118F8" w:rsidRPr="005118F8" w:rsidRDefault="005118F8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Сайт Минздрава Волгоградской области:</w:t>
      </w:r>
    </w:p>
    <w:p w:rsidR="005118F8" w:rsidRPr="005118F8" w:rsidRDefault="00330073" w:rsidP="005118F8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tgtFrame="_blank" w:history="1">
        <w:r w:rsidR="005118F8" w:rsidRPr="005118F8">
          <w:rPr>
            <w:rFonts w:ascii="Times New Roman" w:eastAsia="Times New Roman" w:hAnsi="Times New Roman" w:cs="Times New Roman"/>
            <w:i/>
            <w:iCs/>
            <w:color w:val="428BCA"/>
            <w:sz w:val="28"/>
            <w:szCs w:val="28"/>
            <w:bdr w:val="none" w:sz="0" w:space="0" w:color="auto" w:frame="1"/>
            <w:lang w:eastAsia="ru-RU"/>
          </w:rPr>
          <w:t>http://volgazdrav.ru</w:t>
        </w:r>
      </w:hyperlink>
    </w:p>
    <w:p w:rsidR="00B5738F" w:rsidRPr="005118F8" w:rsidRDefault="00B5738F" w:rsidP="005118F8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38F" w:rsidRDefault="00B5738F" w:rsidP="00B5738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lastRenderedPageBreak/>
        <w:drawing>
          <wp:inline distT="0" distB="0" distL="0" distR="0">
            <wp:extent cx="6326351" cy="4438650"/>
            <wp:effectExtent l="0" t="0" r="0" b="0"/>
            <wp:docPr id="2" name="Рисунок 2" descr="http://25.rospotrebnadzor.ru/image/image_gallery?uuid=740f4b8a-0a1f-45dd-8086-a6540d4ef6d3&amp;groupId=10156&amp;t=158070118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image/image_gallery?uuid=740f4b8a-0a1f-45dd-8086-a6540d4ef6d3&amp;groupId=10156&amp;t=15807011886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51" cy="443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F4F4F"/>
          <w:sz w:val="21"/>
          <w:szCs w:val="21"/>
        </w:rPr>
        <w:drawing>
          <wp:inline distT="0" distB="0" distL="0" distR="0">
            <wp:extent cx="6313598" cy="4486275"/>
            <wp:effectExtent l="0" t="0" r="0" b="0"/>
            <wp:docPr id="1" name="Рисунок 1" descr="http://25.rospotrebnadzor.ru/image/image_gallery?uuid=d32decef-e418-4534-9e5f-74e9821eedad&amp;groupId=10156&amp;t=1580701188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rospotrebnadzor.ru/image/image_gallery?uuid=d32decef-e418-4534-9e5f-74e9821eedad&amp;groupId=10156&amp;t=15807011886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55" cy="44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A7" w:rsidRDefault="00362BA7"/>
    <w:sectPr w:rsidR="00362BA7" w:rsidSect="007C09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36"/>
    <w:rsid w:val="00330073"/>
    <w:rsid w:val="00362BA7"/>
    <w:rsid w:val="005118F8"/>
    <w:rsid w:val="007C09EB"/>
    <w:rsid w:val="007E1436"/>
    <w:rsid w:val="00803136"/>
    <w:rsid w:val="008A1614"/>
    <w:rsid w:val="00B5738F"/>
    <w:rsid w:val="00E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5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73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5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73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0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473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</w:divsChild>
    </w:div>
    <w:div w:id="172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zdra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4.rospotrebnad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esfpebagmfblc0a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8D19-2D9E-43E7-9350-3ABA9C65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Никитьин АВ</cp:lastModifiedBy>
  <cp:revision>11</cp:revision>
  <dcterms:created xsi:type="dcterms:W3CDTF">2020-03-30T12:07:00Z</dcterms:created>
  <dcterms:modified xsi:type="dcterms:W3CDTF">2020-04-14T07:59:00Z</dcterms:modified>
</cp:coreProperties>
</file>