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C8" w:rsidRDefault="005F724D" w:rsidP="006826D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sidRPr="001B25C8">
        <w:rPr>
          <w:rFonts w:ascii="Times New Roman" w:eastAsia="Times New Roman" w:hAnsi="Times New Roman" w:cs="Times New Roman"/>
          <w:b/>
          <w:bCs/>
          <w:noProof/>
          <w:color w:val="5D4B00"/>
          <w:kern w:val="36"/>
          <w:sz w:val="32"/>
          <w:szCs w:val="32"/>
        </w:rPr>
        <w:drawing>
          <wp:anchor distT="0" distB="0" distL="114300" distR="114300" simplePos="0" relativeHeight="251657216" behindDoc="1" locked="0" layoutInCell="1" allowOverlap="1" wp14:anchorId="073780E7" wp14:editId="7758D3CA">
            <wp:simplePos x="0" y="0"/>
            <wp:positionH relativeFrom="column">
              <wp:posOffset>3617</wp:posOffset>
            </wp:positionH>
            <wp:positionV relativeFrom="paragraph">
              <wp:posOffset>-4445</wp:posOffset>
            </wp:positionV>
            <wp:extent cx="2249805" cy="1430655"/>
            <wp:effectExtent l="0" t="0" r="0" b="0"/>
            <wp:wrapTight wrapText="bothSides">
              <wp:wrapPolygon edited="0">
                <wp:start x="0" y="0"/>
                <wp:lineTo x="0" y="21284"/>
                <wp:lineTo x="21399" y="21284"/>
                <wp:lineTo x="21399" y="0"/>
                <wp:lineTo x="0" y="0"/>
              </wp:wrapPolygon>
            </wp:wrapTight>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9805" cy="1430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25C8">
        <w:rPr>
          <w:rFonts w:ascii="Times New Roman" w:eastAsia="Times New Roman" w:hAnsi="Times New Roman" w:cs="Times New Roman"/>
          <w:b/>
          <w:bCs/>
          <w:color w:val="5D4B00"/>
          <w:kern w:val="36"/>
          <w:sz w:val="32"/>
          <w:szCs w:val="32"/>
        </w:rPr>
        <w:t xml:space="preserve">                                                                                                                                               </w:t>
      </w:r>
    </w:p>
    <w:p w:rsidR="005F724D" w:rsidRDefault="005F724D" w:rsidP="00F1724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p>
    <w:p w:rsidR="00F1724D" w:rsidRDefault="00F1724D" w:rsidP="00F1724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bookmarkStart w:id="0" w:name="_GoBack"/>
      <w:bookmarkEnd w:id="0"/>
    </w:p>
    <w:p w:rsidR="005F724D" w:rsidRDefault="0038369B" w:rsidP="005F724D">
      <w:pPr>
        <w:shd w:val="clear" w:color="auto" w:fill="FFFFFF"/>
        <w:spacing w:before="100" w:beforeAutospacing="1" w:after="100" w:afterAutospacing="1" w:line="480" w:lineRule="atLeast"/>
        <w:jc w:val="center"/>
        <w:outlineLvl w:val="0"/>
        <w:rPr>
          <w:rFonts w:ascii="Times New Roman" w:eastAsia="Times New Roman" w:hAnsi="Times New Roman" w:cs="Times New Roman"/>
          <w:b/>
          <w:bCs/>
          <w:color w:val="5D4B00"/>
          <w:kern w:val="36"/>
          <w:sz w:val="32"/>
          <w:szCs w:val="32"/>
        </w:rPr>
      </w:pPr>
      <w:r w:rsidRPr="00960B87">
        <w:rPr>
          <w:rFonts w:ascii="Times New Roman" w:eastAsia="Times New Roman" w:hAnsi="Times New Roman" w:cs="Times New Roman"/>
          <w:b/>
          <w:bCs/>
          <w:color w:val="5D4B00"/>
          <w:kern w:val="36"/>
          <w:sz w:val="32"/>
          <w:szCs w:val="32"/>
        </w:rPr>
        <w:t>ПАМЯТКА</w:t>
      </w:r>
    </w:p>
    <w:p w:rsidR="0038369B" w:rsidRPr="00960B87" w:rsidRDefault="00960B87" w:rsidP="005F724D">
      <w:pPr>
        <w:shd w:val="clear" w:color="auto" w:fill="FFFFFF"/>
        <w:spacing w:before="100" w:beforeAutospacing="1" w:after="100" w:afterAutospacing="1" w:line="480" w:lineRule="atLeast"/>
        <w:jc w:val="center"/>
        <w:outlineLvl w:val="0"/>
        <w:rPr>
          <w:rFonts w:ascii="Verdana" w:eastAsia="Times New Roman" w:hAnsi="Verdana" w:cs="Times New Roman"/>
          <w:b/>
          <w:bCs/>
          <w:color w:val="5D4B00"/>
          <w:kern w:val="36"/>
          <w:sz w:val="32"/>
          <w:szCs w:val="32"/>
        </w:rPr>
      </w:pPr>
      <w:r w:rsidRPr="00960B87">
        <w:rPr>
          <w:rFonts w:ascii="Times New Roman" w:eastAsia="Times New Roman" w:hAnsi="Times New Roman" w:cs="Times New Roman"/>
          <w:b/>
          <w:bCs/>
          <w:color w:val="5D4B00"/>
          <w:kern w:val="36"/>
          <w:sz w:val="32"/>
          <w:szCs w:val="32"/>
        </w:rPr>
        <w:t>для родителей п</w:t>
      </w:r>
      <w:r w:rsidR="00B349FD">
        <w:rPr>
          <w:rFonts w:ascii="Times New Roman" w:eastAsia="Times New Roman" w:hAnsi="Times New Roman" w:cs="Times New Roman"/>
          <w:b/>
          <w:bCs/>
          <w:color w:val="5D4B00"/>
          <w:kern w:val="36"/>
          <w:sz w:val="32"/>
          <w:szCs w:val="32"/>
        </w:rPr>
        <w:t xml:space="preserve">о профилактике употребления </w:t>
      </w:r>
      <w:r w:rsidR="006826DD" w:rsidRPr="00960B87">
        <w:rPr>
          <w:rFonts w:ascii="Times New Roman" w:eastAsia="Times New Roman" w:hAnsi="Times New Roman" w:cs="Times New Roman"/>
          <w:b/>
          <w:bCs/>
          <w:color w:val="5D4B00"/>
          <w:kern w:val="36"/>
          <w:sz w:val="32"/>
          <w:szCs w:val="32"/>
        </w:rPr>
        <w:t>подростками</w:t>
      </w:r>
      <w:r w:rsidR="006826DD" w:rsidRPr="006826DD">
        <w:rPr>
          <w:rFonts w:ascii="Times New Roman" w:eastAsia="Times New Roman" w:hAnsi="Times New Roman" w:cs="Times New Roman"/>
          <w:b/>
          <w:bCs/>
          <w:color w:val="5D4B00"/>
          <w:kern w:val="36"/>
          <w:sz w:val="32"/>
          <w:szCs w:val="32"/>
        </w:rPr>
        <w:t xml:space="preserve"> </w:t>
      </w:r>
      <w:r w:rsidR="001B25C8">
        <w:rPr>
          <w:rFonts w:ascii="Times New Roman" w:eastAsia="Times New Roman" w:hAnsi="Times New Roman" w:cs="Times New Roman"/>
          <w:b/>
          <w:bCs/>
          <w:color w:val="5D4B00"/>
          <w:kern w:val="36"/>
          <w:sz w:val="32"/>
          <w:szCs w:val="32"/>
        </w:rPr>
        <w:t>психоактивных веществ.</w:t>
      </w:r>
    </w:p>
    <w:p w:rsid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38369B" w:rsidRPr="00960B87" w:rsidRDefault="0038369B" w:rsidP="005F724D">
      <w:pPr>
        <w:shd w:val="clear" w:color="auto" w:fill="FFFFFF"/>
        <w:spacing w:before="100" w:beforeAutospacing="1" w:after="100" w:afterAutospacing="1" w:line="240" w:lineRule="atLeast"/>
        <w:jc w:val="both"/>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xml:space="preserve"> психоактивные </w:t>
      </w:r>
      <w:r w:rsidR="00960B87">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Наиболее типичные жизненные проблемы, решая которые подростки становятся наркоманами: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38369B" w:rsidRPr="0038369B"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38369B" w:rsidRPr="0038369B" w:rsidRDefault="0038369B" w:rsidP="007B503A">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5F724D"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38369B" w:rsidRPr="0038369B" w:rsidRDefault="005F724D"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Pr>
          <w:rFonts w:ascii="Times New Roman" w:eastAsia="Times New Roman" w:hAnsi="Times New Roman" w:cs="Times New Roman"/>
          <w:color w:val="5D4B00"/>
          <w:sz w:val="24"/>
          <w:szCs w:val="24"/>
        </w:rPr>
        <w:t> </w:t>
      </w:r>
      <w:r w:rsidR="0038369B" w:rsidRPr="0038369B">
        <w:rPr>
          <w:rFonts w:ascii="Times New Roman" w:eastAsia="Times New Roman" w:hAnsi="Times New Roman" w:cs="Times New Roman"/>
          <w:color w:val="5D4B00"/>
          <w:sz w:val="24"/>
          <w:szCs w:val="24"/>
        </w:rPr>
        <w:t>Помните об этом, старайтесь быть инициатором откровенного, открытого общения со своим ребенком.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7B503A"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38369B" w:rsidRPr="0038369B"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lastRenderedPageBreak/>
        <w:t>•    выслушивать его точку зрения;</w:t>
      </w:r>
    </w:p>
    <w:p w:rsidR="0038369B" w:rsidRPr="0038369B" w:rsidRDefault="0038369B" w:rsidP="0038369B">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Pr="0038369B" w:rsidRDefault="005F724D"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Pr>
          <w:rFonts w:ascii="Times New Roman" w:eastAsia="Times New Roman" w:hAnsi="Times New Roman" w:cs="Times New Roman"/>
          <w:color w:val="5D4B00"/>
          <w:sz w:val="24"/>
          <w:szCs w:val="24"/>
        </w:rPr>
        <w:t> </w:t>
      </w:r>
      <w:r w:rsidR="0038369B" w:rsidRPr="0038369B">
        <w:rPr>
          <w:rFonts w:ascii="Times New Roman" w:eastAsia="Times New Roman" w:hAnsi="Times New Roman" w:cs="Times New Roman"/>
          <w:color w:val="5D4B00"/>
          <w:sz w:val="24"/>
          <w:szCs w:val="24"/>
        </w:rPr>
        <w:t>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0038369B" w:rsidRPr="0038369B">
        <w:rPr>
          <w:rFonts w:ascii="Times New Roman" w:eastAsia="Times New Roman" w:hAnsi="Times New Roman" w:cs="Times New Roman"/>
          <w:color w:val="5D4B00"/>
          <w:sz w:val="24"/>
          <w:szCs w:val="24"/>
          <w:u w:val="single"/>
        </w:rPr>
        <w:t>значимым, особенным и нужным.</w:t>
      </w:r>
      <w:r w:rsidR="0038369B"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005F724D">
        <w:rPr>
          <w:rFonts w:ascii="Times New Roman" w:eastAsia="Times New Roman" w:hAnsi="Times New Roman" w:cs="Times New Roman"/>
          <w:color w:val="5D4B00"/>
          <w:sz w:val="24"/>
          <w:szCs w:val="24"/>
        </w:rPr>
        <w:t>Кроме того</w:t>
      </w:r>
      <w:proofErr w:type="gramEnd"/>
      <w:r w:rsidR="005F724D" w:rsidRPr="0038369B">
        <w:rPr>
          <w:rFonts w:ascii="Times New Roman" w:eastAsia="Times New Roman" w:hAnsi="Times New Roman" w:cs="Times New Roman"/>
          <w:color w:val="5D4B00"/>
          <w:sz w:val="24"/>
          <w:szCs w:val="24"/>
        </w:rPr>
        <w:t>:</w:t>
      </w:r>
      <w:r w:rsidRPr="0038369B">
        <w:rPr>
          <w:rFonts w:ascii="Times New Roman" w:eastAsia="Times New Roman" w:hAnsi="Times New Roman" w:cs="Times New Roman"/>
          <w:color w:val="5D4B00"/>
          <w:sz w:val="24"/>
          <w:szCs w:val="24"/>
        </w:rPr>
        <w:t xml:space="preserve"> в этом возрасте весьма велика тяга к разного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38369B" w:rsidRP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sidR="00960B87">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5F724D" w:rsidRDefault="005F724D" w:rsidP="005F724D">
      <w:pPr>
        <w:shd w:val="clear" w:color="auto" w:fill="FFFFFF"/>
        <w:spacing w:before="100" w:beforeAutospacing="1" w:after="100" w:afterAutospacing="1" w:line="240" w:lineRule="atLeast"/>
        <w:jc w:val="center"/>
        <w:rPr>
          <w:rFonts w:ascii="Times New Roman" w:eastAsia="Times New Roman" w:hAnsi="Times New Roman" w:cs="Times New Roman"/>
          <w:b/>
          <w:bCs/>
          <w:color w:val="FF0000"/>
          <w:sz w:val="32"/>
          <w:szCs w:val="32"/>
        </w:rPr>
      </w:pPr>
    </w:p>
    <w:p w:rsidR="005F724D" w:rsidRDefault="005F724D" w:rsidP="005F724D">
      <w:pPr>
        <w:shd w:val="clear" w:color="auto" w:fill="FFFFFF"/>
        <w:spacing w:before="100" w:beforeAutospacing="1" w:after="100" w:afterAutospacing="1" w:line="240" w:lineRule="atLeast"/>
        <w:jc w:val="center"/>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lastRenderedPageBreak/>
        <w:drawing>
          <wp:anchor distT="0" distB="0" distL="114300" distR="114300" simplePos="0" relativeHeight="251656192" behindDoc="1" locked="0" layoutInCell="1" allowOverlap="1" wp14:anchorId="12E68CF7" wp14:editId="31BA95C1">
            <wp:simplePos x="0" y="0"/>
            <wp:positionH relativeFrom="column">
              <wp:posOffset>-2567</wp:posOffset>
            </wp:positionH>
            <wp:positionV relativeFrom="paragraph">
              <wp:posOffset>4059</wp:posOffset>
            </wp:positionV>
            <wp:extent cx="1905000" cy="1428750"/>
            <wp:effectExtent l="0" t="0" r="0" b="0"/>
            <wp:wrapTight wrapText="bothSides">
              <wp:wrapPolygon edited="0">
                <wp:start x="0" y="0"/>
                <wp:lineTo x="0" y="21312"/>
                <wp:lineTo x="21384" y="21312"/>
                <wp:lineTo x="21384" y="0"/>
                <wp:lineTo x="0" y="0"/>
              </wp:wrapPolygon>
            </wp:wrapTight>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F724D" w:rsidRPr="005F724D" w:rsidRDefault="0038369B" w:rsidP="005F724D">
      <w:pPr>
        <w:shd w:val="clear" w:color="auto" w:fill="FFFFFF"/>
        <w:spacing w:before="100" w:beforeAutospacing="1" w:after="100" w:afterAutospacing="1" w:line="240" w:lineRule="atLeast"/>
        <w:jc w:val="center"/>
        <w:rPr>
          <w:rFonts w:ascii="Verdana" w:eastAsia="Times New Roman" w:hAnsi="Verdana" w:cs="Times New Roman"/>
          <w:color w:val="5D4B00"/>
          <w:sz w:val="16"/>
          <w:szCs w:val="16"/>
        </w:rPr>
      </w:pPr>
      <w:r w:rsidRPr="005F724D">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p>
    <w:p w:rsidR="005F724D" w:rsidRDefault="005F724D" w:rsidP="005F724D">
      <w:pPr>
        <w:shd w:val="clear" w:color="auto" w:fill="FFFFFF"/>
        <w:spacing w:before="100" w:beforeAutospacing="1" w:after="100" w:afterAutospacing="1" w:line="240" w:lineRule="atLeast"/>
        <w:rPr>
          <w:rFonts w:ascii="Times New Roman" w:eastAsia="Times New Roman" w:hAnsi="Times New Roman" w:cs="Times New Roman"/>
          <w:color w:val="FF0000"/>
          <w:sz w:val="32"/>
          <w:szCs w:val="32"/>
        </w:rPr>
      </w:pPr>
    </w:p>
    <w:p w:rsidR="0038369B" w:rsidRPr="006826DD" w:rsidRDefault="0038369B" w:rsidP="005F724D">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5F724D">
        <w:rPr>
          <w:rFonts w:ascii="Times New Roman" w:eastAsia="Times New Roman" w:hAnsi="Times New Roman" w:cs="Times New Roman"/>
          <w:color w:val="FF0000"/>
          <w:sz w:val="32"/>
          <w:szCs w:val="32"/>
        </w:rPr>
        <w:br/>
      </w:r>
      <w:r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Pr="00960B87">
        <w:rPr>
          <w:rFonts w:ascii="Times New Roman" w:eastAsia="Times New Roman" w:hAnsi="Times New Roman" w:cs="Times New Roman"/>
          <w:color w:val="000000"/>
          <w:sz w:val="24"/>
          <w:szCs w:val="24"/>
        </w:rPr>
        <w:br/>
        <w:t>• Потеря интереса к прежним увлечениям, занятиям.</w:t>
      </w:r>
      <w:r w:rsidRPr="00960B87">
        <w:rPr>
          <w:rFonts w:ascii="Times New Roman" w:eastAsia="Times New Roman" w:hAnsi="Times New Roman" w:cs="Times New Roman"/>
          <w:color w:val="000000"/>
          <w:sz w:val="24"/>
          <w:szCs w:val="24"/>
        </w:rPr>
        <w:br/>
        <w:t>• Исчезновение денег и вещей из дома.</w:t>
      </w:r>
      <w:r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38369B" w:rsidRPr="00960B87" w:rsidRDefault="005F724D"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Pr>
          <w:rFonts w:ascii="Times New Roman" w:eastAsia="Times New Roman" w:hAnsi="Times New Roman" w:cs="Times New Roman"/>
          <w:b/>
          <w:bCs/>
          <w:noProof/>
          <w:color w:val="FF0000"/>
          <w:sz w:val="24"/>
          <w:szCs w:val="24"/>
        </w:rPr>
        <w:drawing>
          <wp:anchor distT="0" distB="0" distL="114300" distR="114300" simplePos="0" relativeHeight="251659264" behindDoc="1" locked="0" layoutInCell="1" allowOverlap="1" wp14:anchorId="0B34B9D4" wp14:editId="00C9BA75">
            <wp:simplePos x="0" y="0"/>
            <wp:positionH relativeFrom="column">
              <wp:posOffset>-113720</wp:posOffset>
            </wp:positionH>
            <wp:positionV relativeFrom="paragraph">
              <wp:posOffset>164189</wp:posOffset>
            </wp:positionV>
            <wp:extent cx="1933575" cy="1428750"/>
            <wp:effectExtent l="0" t="0" r="0" b="0"/>
            <wp:wrapTight wrapText="bothSides">
              <wp:wrapPolygon edited="0">
                <wp:start x="0" y="0"/>
                <wp:lineTo x="0" y="21312"/>
                <wp:lineTo x="21494" y="21312"/>
                <wp:lineTo x="21494" y="0"/>
                <wp:lineTo x="0" y="0"/>
              </wp:wrapPolygon>
            </wp:wrapTight>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8369B" w:rsidRPr="00960B87">
        <w:rPr>
          <w:rFonts w:ascii="Times New Roman" w:eastAsia="Times New Roman" w:hAnsi="Times New Roman" w:cs="Times New Roman"/>
          <w:color w:val="000000"/>
          <w:sz w:val="24"/>
          <w:szCs w:val="24"/>
        </w:rPr>
        <w:t> </w:t>
      </w:r>
    </w:p>
    <w:p w:rsidR="00960B87" w:rsidRDefault="00960B87"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38369B" w:rsidRPr="006826DD" w:rsidRDefault="0038369B" w:rsidP="00F1724D">
      <w:pPr>
        <w:shd w:val="clear" w:color="auto" w:fill="FFFFFF"/>
        <w:spacing w:before="75" w:after="75" w:line="240" w:lineRule="atLeast"/>
        <w:jc w:val="center"/>
        <w:rPr>
          <w:rFonts w:ascii="Times New Roman" w:eastAsia="Times New Roman" w:hAnsi="Times New Roman" w:cs="Times New Roman"/>
          <w:b/>
          <w:bCs/>
          <w:color w:val="FF0000"/>
          <w:sz w:val="24"/>
          <w:szCs w:val="24"/>
        </w:rPr>
      </w:pPr>
      <w:r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38369B" w:rsidRPr="00960B87" w:rsidRDefault="0038369B" w:rsidP="001535EC">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F1724D" w:rsidRDefault="0038369B" w:rsidP="00F1724D">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38369B" w:rsidRPr="00F1724D" w:rsidRDefault="0038369B" w:rsidP="00F1724D">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Наркомания часто начинается с курения какой-то «легкой» травки,</w:t>
      </w:r>
      <w:r w:rsidR="00F1724D">
        <w:rPr>
          <w:rFonts w:ascii="Times New Roman" w:eastAsia="Times New Roman" w:hAnsi="Times New Roman" w:cs="Times New Roman"/>
          <w:b/>
          <w:bCs/>
          <w:color w:val="000000"/>
          <w:sz w:val="24"/>
          <w:szCs w:val="24"/>
        </w:rPr>
        <w:t xml:space="preserve"> </w:t>
      </w:r>
      <w:r w:rsidRPr="00960B87">
        <w:rPr>
          <w:rFonts w:ascii="Times New Roman" w:eastAsia="Times New Roman" w:hAnsi="Times New Roman" w:cs="Times New Roman"/>
          <w:b/>
          <w:bCs/>
          <w:color w:val="000000"/>
          <w:sz w:val="24"/>
          <w:szCs w:val="24"/>
        </w:rPr>
        <w:t>а заканчивается наркотической зависимостью!!!</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lastRenderedPageBreak/>
        <w:t>• расскажите, что через шприц довольно легко получить ВИЧ-инфекцию и гепатит С, который сделает его инвалидом;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F1724D" w:rsidRDefault="0038369B" w:rsidP="00960B87">
      <w:pPr>
        <w:shd w:val="clear" w:color="auto" w:fill="FFFFFF"/>
        <w:spacing w:after="0" w:line="240" w:lineRule="atLeast"/>
        <w:jc w:val="both"/>
        <w:rPr>
          <w:rFonts w:ascii="Times New Roman" w:eastAsia="Times New Roman" w:hAnsi="Times New Roman" w:cs="Times New Roman"/>
          <w:color w:val="000000"/>
          <w:sz w:val="24"/>
          <w:szCs w:val="24"/>
        </w:rPr>
      </w:pPr>
      <w:r w:rsidRPr="00960B87">
        <w:rPr>
          <w:rFonts w:ascii="Times New Roman" w:eastAsia="Times New Roman" w:hAnsi="Times New Roman" w:cs="Times New Roman"/>
          <w:color w:val="000000"/>
          <w:sz w:val="24"/>
          <w:szCs w:val="24"/>
        </w:rPr>
        <w:t>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Не следует бояться слова «нарколог», т. к. в данной ситуации помочь вам сможет только профессионал.</w:t>
      </w:r>
    </w:p>
    <w:p w:rsidR="0038369B" w:rsidRPr="001535EC" w:rsidRDefault="0038369B" w:rsidP="0038369B">
      <w:pPr>
        <w:shd w:val="clear" w:color="auto" w:fill="FFFFFF"/>
        <w:spacing w:after="0" w:line="240" w:lineRule="atLeast"/>
        <w:jc w:val="both"/>
        <w:rPr>
          <w:rFonts w:ascii="Verdana" w:eastAsia="Times New Roman" w:hAnsi="Verdana" w:cs="Times New Roman"/>
          <w:color w:val="FF0000"/>
          <w:sz w:val="24"/>
          <w:szCs w:val="24"/>
        </w:rPr>
      </w:pPr>
    </w:p>
    <w:p w:rsidR="0038369B" w:rsidRPr="001535EC" w:rsidRDefault="0038369B" w:rsidP="00F1724D">
      <w:pPr>
        <w:shd w:val="clear" w:color="auto" w:fill="FFFFFF"/>
        <w:spacing w:after="0" w:line="240" w:lineRule="atLeast"/>
        <w:jc w:val="center"/>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38369B" w:rsidRPr="001535EC" w:rsidRDefault="0038369B" w:rsidP="00F1724D">
      <w:pPr>
        <w:shd w:val="clear" w:color="auto" w:fill="FFFFFF"/>
        <w:spacing w:after="0" w:line="240" w:lineRule="atLeast"/>
        <w:jc w:val="center"/>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38369B" w:rsidRPr="001535EC" w:rsidRDefault="0038369B" w:rsidP="00F1724D">
      <w:pPr>
        <w:shd w:val="clear" w:color="auto" w:fill="FFFFFF"/>
        <w:spacing w:after="0" w:line="240" w:lineRule="atLeast"/>
        <w:jc w:val="center"/>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38369B" w:rsidRPr="001535EC" w:rsidRDefault="0038369B" w:rsidP="00F1724D">
      <w:pPr>
        <w:shd w:val="clear" w:color="auto" w:fill="FFFFFF"/>
        <w:spacing w:after="0" w:line="240" w:lineRule="atLeast"/>
        <w:jc w:val="center"/>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w:t>
      </w:r>
    </w:p>
    <w:p w:rsidR="0038369B" w:rsidRPr="00960B87" w:rsidRDefault="0038369B" w:rsidP="00F1724D">
      <w:pPr>
        <w:shd w:val="clear" w:color="auto" w:fill="FFFFFF"/>
        <w:spacing w:after="0" w:line="240" w:lineRule="atLeast"/>
        <w:jc w:val="center"/>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а союзником, который поможет справиться с надвигающейся бедой!!!</w:t>
      </w:r>
    </w:p>
    <w:p w:rsidR="006439F3" w:rsidRPr="00902C30" w:rsidRDefault="006439F3" w:rsidP="00F1724D">
      <w:pPr>
        <w:shd w:val="clear" w:color="auto" w:fill="FFFFFF"/>
        <w:spacing w:after="0" w:line="240" w:lineRule="atLeast"/>
        <w:jc w:val="center"/>
        <w:rPr>
          <w:rFonts w:ascii="Verdana" w:eastAsia="Times New Roman" w:hAnsi="Verdana" w:cs="Times New Roman"/>
          <w:color w:val="5D4B00"/>
          <w:sz w:val="24"/>
          <w:szCs w:val="24"/>
        </w:rPr>
      </w:pPr>
    </w:p>
    <w:sectPr w:rsidR="006439F3" w:rsidRPr="00902C30" w:rsidSect="00F172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38369B"/>
    <w:rsid w:val="001205F1"/>
    <w:rsid w:val="001535EC"/>
    <w:rsid w:val="001B25C8"/>
    <w:rsid w:val="002331E0"/>
    <w:rsid w:val="0038369B"/>
    <w:rsid w:val="005F724D"/>
    <w:rsid w:val="006439F3"/>
    <w:rsid w:val="006826DD"/>
    <w:rsid w:val="007A5BEB"/>
    <w:rsid w:val="007B503A"/>
    <w:rsid w:val="008D7EAE"/>
    <w:rsid w:val="00902C30"/>
    <w:rsid w:val="00960B87"/>
    <w:rsid w:val="00B143C3"/>
    <w:rsid w:val="00B349FD"/>
    <w:rsid w:val="00BA3452"/>
    <w:rsid w:val="00E351C3"/>
    <w:rsid w:val="00F1724D"/>
    <w:rsid w:val="00FD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2F9F"/>
  <w15:docId w15:val="{25B95946-5428-4FF8-A3A9-FE020EAE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User1</cp:lastModifiedBy>
  <cp:revision>10</cp:revision>
  <dcterms:created xsi:type="dcterms:W3CDTF">2015-02-10T19:09:00Z</dcterms:created>
  <dcterms:modified xsi:type="dcterms:W3CDTF">2019-03-13T19:16:00Z</dcterms:modified>
</cp:coreProperties>
</file>